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76" w:lineRule="auto"/>
        <w:jc w:val="center"/>
        <w:rPr>
          <w:rFonts w:ascii="Karla ExtraBold" w:cs="Karla ExtraBold" w:eastAsia="Karla ExtraBold" w:hAnsi="Karla ExtraBold"/>
          <w:sz w:val="46"/>
          <w:szCs w:val="46"/>
        </w:rPr>
      </w:pPr>
      <w:r w:rsidDel="00000000" w:rsidR="00000000" w:rsidRPr="00000000">
        <w:rPr>
          <w:rFonts w:ascii="Karla ExtraBold" w:cs="Karla ExtraBold" w:eastAsia="Karla ExtraBold" w:hAnsi="Karla ExtraBold"/>
          <w:sz w:val="46"/>
          <w:szCs w:val="46"/>
          <w:rtl w:val="0"/>
        </w:rPr>
        <w:t xml:space="preserve">Partnership Goal Setting - Template</w:t>
      </w:r>
    </w:p>
    <w:p w:rsidR="00000000" w:rsidDel="00000000" w:rsidP="00000000" w:rsidRDefault="00000000" w:rsidRPr="00000000" w14:paraId="00000002">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3">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spacing w:line="276" w:lineRule="auto"/>
        <w:rPr>
          <w:rFonts w:ascii="Century Gothic" w:cs="Century Gothic" w:eastAsia="Century Gothic" w:hAnsi="Century Gothic"/>
        </w:rPr>
      </w:pPr>
      <w:r w:rsidDel="00000000" w:rsidR="00000000" w:rsidRPr="00000000">
        <w:rPr>
          <w:rFonts w:ascii="Noto Sans Light" w:cs="Noto Sans Light" w:eastAsia="Noto Sans Light" w:hAnsi="Noto Sans Light"/>
          <w:rtl w:val="0"/>
        </w:rPr>
        <w:t xml:space="preserve">This template offers a structured approach for partners to establish and monitor their goals and key performance indicators (KPIs) effectively. It is designed to guide the process of defining, measuring, and evaluating progress toward shared objectives. Remember that within a partnership, there may be scenarios where one party benefits substantially more than others, provided that this arrangement is openly communicated from the outset.</w:t>
      </w:r>
      <w:r w:rsidDel="00000000" w:rsidR="00000000" w:rsidRPr="00000000">
        <w:rPr>
          <w:rtl w:val="0"/>
        </w:rPr>
      </w:r>
    </w:p>
    <w:p w:rsidR="00000000" w:rsidDel="00000000" w:rsidP="00000000" w:rsidRDefault="00000000" w:rsidRPr="00000000" w14:paraId="00000005">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spacing w:line="276" w:lineRule="auto"/>
        <w:rPr>
          <w:rFonts w:ascii="Karla" w:cs="Karla" w:eastAsia="Karla" w:hAnsi="Karla"/>
          <w:b w:val="1"/>
          <w:sz w:val="41"/>
          <w:szCs w:val="41"/>
        </w:rPr>
      </w:pPr>
      <w:r w:rsidDel="00000000" w:rsidR="00000000" w:rsidRPr="00000000">
        <w:rPr>
          <w:rFonts w:ascii="Karla" w:cs="Karla" w:eastAsia="Karla" w:hAnsi="Karla"/>
          <w:b w:val="1"/>
          <w:sz w:val="41"/>
          <w:szCs w:val="41"/>
          <w:rtl w:val="0"/>
        </w:rPr>
        <w:t xml:space="preserve">Instructions:</w:t>
      </w:r>
    </w:p>
    <w:p w:rsidR="00000000" w:rsidDel="00000000" w:rsidP="00000000" w:rsidRDefault="00000000" w:rsidRPr="00000000" w14:paraId="00000008">
      <w:pPr>
        <w:numPr>
          <w:ilvl w:val="0"/>
          <w:numId w:val="1"/>
        </w:numPr>
        <w:spacing w:line="276" w:lineRule="auto"/>
        <w:ind w:left="720" w:hanging="360"/>
        <w:rPr>
          <w:rFonts w:ascii="Century Gothic" w:cs="Century Gothic" w:eastAsia="Century Gothic" w:hAnsi="Century Gothic"/>
        </w:rPr>
      </w:pPr>
      <w:r w:rsidDel="00000000" w:rsidR="00000000" w:rsidRPr="00000000">
        <w:rPr>
          <w:rFonts w:ascii="Noto Sans Light" w:cs="Noto Sans Light" w:eastAsia="Noto Sans Light" w:hAnsi="Noto Sans Light"/>
          <w:rtl w:val="0"/>
        </w:rPr>
        <w:t xml:space="preserve">Fill in the table below with your specific partnership goals and metrics.</w:t>
      </w:r>
      <w:r w:rsidDel="00000000" w:rsidR="00000000" w:rsidRPr="00000000">
        <w:rPr>
          <w:rtl w:val="0"/>
        </w:rPr>
      </w:r>
    </w:p>
    <w:p w:rsidR="00000000" w:rsidDel="00000000" w:rsidP="00000000" w:rsidRDefault="00000000" w:rsidRPr="00000000" w14:paraId="00000009">
      <w:pPr>
        <w:numPr>
          <w:ilvl w:val="0"/>
          <w:numId w:val="1"/>
        </w:numPr>
        <w:spacing w:line="276" w:lineRule="auto"/>
        <w:ind w:left="720" w:hanging="360"/>
        <w:rPr>
          <w:rFonts w:ascii="Century Gothic" w:cs="Century Gothic" w:eastAsia="Century Gothic" w:hAnsi="Century Gothic"/>
        </w:rPr>
      </w:pPr>
      <w:r w:rsidDel="00000000" w:rsidR="00000000" w:rsidRPr="00000000">
        <w:rPr>
          <w:rFonts w:ascii="Noto Sans Light" w:cs="Noto Sans Light" w:eastAsia="Noto Sans Light" w:hAnsi="Noto Sans Light"/>
          <w:rtl w:val="0"/>
        </w:rPr>
        <w:t xml:space="preserve">Regularly update the Progress column to track your achievements.</w:t>
      </w:r>
    </w:p>
    <w:p w:rsidR="00000000" w:rsidDel="00000000" w:rsidP="00000000" w:rsidRDefault="00000000" w:rsidRPr="00000000" w14:paraId="0000000A">
      <w:pPr>
        <w:numPr>
          <w:ilvl w:val="0"/>
          <w:numId w:val="1"/>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Use the Notes column for any additional context, adjustments, or insights related to your goals and metrics.</w:t>
      </w:r>
      <w:r w:rsidDel="00000000" w:rsidR="00000000" w:rsidRPr="00000000">
        <w:rPr>
          <w:rtl w:val="0"/>
        </w:rPr>
      </w:r>
    </w:p>
    <w:p w:rsidR="00000000" w:rsidDel="00000000" w:rsidP="00000000" w:rsidRDefault="00000000" w:rsidRPr="00000000" w14:paraId="0000000B">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spacing w:line="276" w:lineRule="auto"/>
        <w:rPr>
          <w:rFonts w:ascii="Century Gothic" w:cs="Century Gothic" w:eastAsia="Century Gothic" w:hAnsi="Century Gothic"/>
        </w:rPr>
      </w:pPr>
      <w:r w:rsidDel="00000000" w:rsidR="00000000" w:rsidRPr="00000000">
        <w:rPr>
          <w:rtl w:val="0"/>
        </w:rPr>
      </w:r>
    </w:p>
    <w:tbl>
      <w:tblPr>
        <w:tblStyle w:val="Table1"/>
        <w:tblpPr w:leftFromText="180" w:rightFromText="180" w:topFromText="180" w:bottomFromText="180" w:vertAnchor="text" w:horzAnchor="text" w:tblpX="75" w:tblpY="0"/>
        <w:tblW w:w="12605.0" w:type="dxa"/>
        <w:jc w:val="left"/>
        <w:tblInd w:w="-639.9999999999998"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1700.0000000000002"/>
        <w:gridCol w:w="1815"/>
        <w:gridCol w:w="1740"/>
        <w:gridCol w:w="1755"/>
        <w:gridCol w:w="1875"/>
        <w:gridCol w:w="1860"/>
        <w:gridCol w:w="1860"/>
        <w:tblGridChange w:id="0">
          <w:tblGrid>
            <w:gridCol w:w="1700.0000000000002"/>
            <w:gridCol w:w="1815"/>
            <w:gridCol w:w="1740"/>
            <w:gridCol w:w="1755"/>
            <w:gridCol w:w="1875"/>
            <w:gridCol w:w="1860"/>
            <w:gridCol w:w="1860"/>
          </w:tblGrid>
        </w:tblGridChange>
      </w:tblGrid>
      <w:tr>
        <w:trPr>
          <w:cantSplit w:val="0"/>
          <w:tblHeader w:val="1"/>
        </w:trPr>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00D">
            <w:pPr>
              <w:widowControl w:val="0"/>
              <w:spacing w:line="240" w:lineRule="auto"/>
              <w:jc w:val="center"/>
              <w:rPr>
                <w:rFonts w:ascii="Century Gothic" w:cs="Century Gothic" w:eastAsia="Century Gothic" w:hAnsi="Century Gothic"/>
                <w:b w:val="1"/>
                <w:color w:val="022368"/>
              </w:rPr>
            </w:pPr>
            <w:r w:rsidDel="00000000" w:rsidR="00000000" w:rsidRPr="00000000">
              <w:rPr>
                <w:rFonts w:ascii="Karla" w:cs="Karla" w:eastAsia="Karla" w:hAnsi="Karla"/>
                <w:b w:val="1"/>
                <w:color w:val="022368"/>
                <w:rtl w:val="0"/>
              </w:rPr>
              <w:t xml:space="preserve">Goal Description</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00E">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Key Performance Indicator (KPI)</w:t>
            </w:r>
          </w:p>
        </w:tc>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00F">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Target</w:t>
            </w:r>
          </w:p>
        </w:tc>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010">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Milestones</w:t>
            </w:r>
          </w:p>
        </w:tc>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011">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Deadline</w:t>
            </w:r>
          </w:p>
        </w:tc>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012">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Progress</w:t>
            </w:r>
          </w:p>
        </w:tc>
        <w:tc>
          <w:tcPr>
            <w:tcBorders>
              <w:top w:color="ffffff" w:space="0" w:sz="12" w:val="single"/>
              <w:left w:color="ffffff" w:space="0" w:sz="12" w:val="single"/>
              <w:bottom w:color="ffffff" w:space="0" w:sz="12" w:val="single"/>
              <w:right w:color="ffffff" w:space="0" w:sz="12" w:val="single"/>
            </w:tcBorders>
            <w:shd w:fill="f5ebe3" w:val="clear"/>
            <w:vAlign w:val="center"/>
          </w:tcPr>
          <w:p w:rsidR="00000000" w:rsidDel="00000000" w:rsidP="00000000" w:rsidRDefault="00000000" w:rsidRPr="00000000" w14:paraId="00000013">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Notes</w:t>
            </w:r>
          </w:p>
        </w:tc>
      </w:tr>
      <w:tr>
        <w:trPr>
          <w:cantSplit w:val="0"/>
          <w:trHeight w:val="1530.96"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4">
            <w:pPr>
              <w:widowControl w:val="0"/>
              <w:spacing w:line="240"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Increase awareness of Resource A</w:t>
            </w:r>
            <w:r w:rsidDel="00000000" w:rsidR="00000000" w:rsidRPr="00000000">
              <w:rPr>
                <w:rtl w:val="0"/>
              </w:rPr>
            </w:r>
          </w:p>
          <w:p w:rsidR="00000000" w:rsidDel="00000000" w:rsidP="00000000" w:rsidRDefault="00000000" w:rsidRPr="00000000" w14:paraId="00000015">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6">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7">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8">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9">
            <w:pPr>
              <w:widowControl w:val="0"/>
              <w:spacing w:line="240" w:lineRule="auto"/>
              <w:rPr>
                <w:rFonts w:ascii="Noto Sans Light" w:cs="Noto Sans Light" w:eastAsia="Noto Sans Light" w:hAnsi="Noto Sans Light"/>
                <w:i w:val="1"/>
              </w:rPr>
            </w:pPr>
            <w:r w:rsidDel="00000000" w:rsidR="00000000" w:rsidRPr="00000000">
              <w:rPr>
                <w:rFonts w:ascii="Noto Sans Light" w:cs="Noto Sans Light" w:eastAsia="Noto Sans Light" w:hAnsi="Noto Sans Light"/>
                <w:i w:val="1"/>
                <w:rtl w:val="0"/>
              </w:rPr>
              <w:t xml:space="preserve">Increase in web traffic on webpage about Resource A</w:t>
            </w:r>
          </w:p>
          <w:p w:rsidR="00000000" w:rsidDel="00000000" w:rsidP="00000000" w:rsidRDefault="00000000" w:rsidRPr="00000000" w14:paraId="0000001A">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B">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C">
            <w:pPr>
              <w:widowControl w:val="0"/>
              <w:spacing w:line="240" w:lineRule="auto"/>
              <w:rPr>
                <w:rFonts w:ascii="Noto Sans Light" w:cs="Noto Sans Light" w:eastAsia="Noto Sans Light" w:hAnsi="Noto Sans Light"/>
                <w:i w:val="1"/>
                <w:sz w:val="20"/>
                <w:szCs w:val="20"/>
              </w:rPr>
            </w:pPr>
            <w:r w:rsidDel="00000000" w:rsidR="00000000" w:rsidRPr="00000000">
              <w:rPr>
                <w:rFonts w:ascii="Noto Sans Light" w:cs="Noto Sans Light" w:eastAsia="Noto Sans Light" w:hAnsi="Noto Sans Light"/>
                <w:i w:val="1"/>
                <w:sz w:val="20"/>
                <w:szCs w:val="20"/>
                <w:rtl w:val="0"/>
              </w:rPr>
              <w:t xml:space="preserve">25% increase</w:t>
            </w:r>
          </w:p>
          <w:p w:rsidR="00000000" w:rsidDel="00000000" w:rsidP="00000000" w:rsidRDefault="00000000" w:rsidRPr="00000000" w14:paraId="0000001D">
            <w:pPr>
              <w:widowControl w:val="0"/>
              <w:spacing w:line="240" w:lineRule="auto"/>
              <w:jc w:val="center"/>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E">
            <w:pPr>
              <w:widowControl w:val="0"/>
              <w:spacing w:line="240"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More than 5 users visit the webpage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F">
            <w:pPr>
              <w:widowControl w:val="0"/>
              <w:spacing w:line="240"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April 6, 2025</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0">
            <w:pPr>
              <w:widowControl w:val="0"/>
              <w:spacing w:line="240" w:lineRule="auto"/>
              <w:rPr>
                <w:rFonts w:ascii="Noto Sans Light" w:cs="Noto Sans Light" w:eastAsia="Noto Sans Light" w:hAnsi="Noto Sans Light"/>
              </w:rPr>
            </w:pPr>
            <w:sdt>
              <w:sdtPr>
                <w:alias w:val="Project status"/>
                <w:id w:val="-1333651461"/>
                <w:dropDownList w:lastValue="Not Started">
                  <w:listItem w:displayText="Not Started" w:value="Not Started"/>
                  <w:listItem w:displayText="Blocked" w:value="Blocked"/>
                  <w:listItem w:displayText="In Progress" w:value="In Progress"/>
                  <w:listItem w:displayText="Completed" w:value="Completed"/>
                </w:dropDownList>
              </w:sdtPr>
              <w:sdtContent>
                <w:r w:rsidDel="00000000" w:rsidR="00000000" w:rsidRPr="00000000">
                  <w:rPr>
                    <w:rFonts w:ascii="Noto Sans Light" w:cs="Noto Sans Light" w:eastAsia="Noto Sans Light" w:hAnsi="Noto Sans Light"/>
                    <w:color w:val="3d3d3d"/>
                    <w:shd w:fill="e6e6e6" w:val="clear"/>
                  </w:rPr>
                  <w:t xml:space="preserve">Not Started</w:t>
                </w:r>
              </w:sdtContent>
            </w:sdt>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1">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530.96"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2">
            <w:pPr>
              <w:widowControl w:val="0"/>
              <w:spacing w:line="240"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Goal 2:</w:t>
            </w:r>
            <w:r w:rsidDel="00000000" w:rsidR="00000000" w:rsidRPr="00000000">
              <w:rPr>
                <w:rtl w:val="0"/>
              </w:rPr>
            </w:r>
          </w:p>
          <w:p w:rsidR="00000000" w:rsidDel="00000000" w:rsidP="00000000" w:rsidRDefault="00000000" w:rsidRPr="00000000" w14:paraId="00000023">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4">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5">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6">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7">
            <w:pPr>
              <w:widowControl w:val="0"/>
              <w:spacing w:line="240" w:lineRule="auto"/>
              <w:rPr>
                <w:rFonts w:ascii="Noto Sans Light" w:cs="Noto Sans Light" w:eastAsia="Noto Sans Light" w:hAnsi="Noto Sans Light"/>
                <w:i w:val="1"/>
              </w:rPr>
            </w:pPr>
            <w:r w:rsidDel="00000000" w:rsidR="00000000" w:rsidRPr="00000000">
              <w:rPr>
                <w:rFonts w:ascii="Noto Sans Light" w:cs="Noto Sans Light" w:eastAsia="Noto Sans Light" w:hAnsi="Noto Sans Light"/>
                <w:i w:val="1"/>
                <w:rtl w:val="0"/>
              </w:rPr>
              <w:t xml:space="preserve">KPI 2:</w:t>
            </w:r>
          </w:p>
          <w:p w:rsidR="00000000" w:rsidDel="00000000" w:rsidP="00000000" w:rsidRDefault="00000000" w:rsidRPr="00000000" w14:paraId="00000028">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9">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A">
            <w:pPr>
              <w:widowControl w:val="0"/>
              <w:spacing w:line="240" w:lineRule="auto"/>
              <w:rPr>
                <w:rFonts w:ascii="Noto Sans Light" w:cs="Noto Sans Light" w:eastAsia="Noto Sans Light" w:hAnsi="Noto Sans Light"/>
                <w:i w:val="1"/>
                <w:sz w:val="20"/>
                <w:szCs w:val="20"/>
              </w:rPr>
            </w:pPr>
            <w:r w:rsidDel="00000000" w:rsidR="00000000" w:rsidRPr="00000000">
              <w:rPr>
                <w:rFonts w:ascii="Noto Sans Light" w:cs="Noto Sans Light" w:eastAsia="Noto Sans Light" w:hAnsi="Noto Sans Light"/>
                <w:i w:val="1"/>
                <w:sz w:val="20"/>
                <w:szCs w:val="20"/>
                <w:rtl w:val="0"/>
              </w:rPr>
              <w:t xml:space="preserve">Target 2:</w:t>
            </w:r>
          </w:p>
          <w:p w:rsidR="00000000" w:rsidDel="00000000" w:rsidP="00000000" w:rsidRDefault="00000000" w:rsidRPr="00000000" w14:paraId="0000002B">
            <w:pPr>
              <w:widowControl w:val="0"/>
              <w:spacing w:line="240" w:lineRule="auto"/>
              <w:jc w:val="center"/>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C">
            <w:pPr>
              <w:widowControl w:val="0"/>
              <w:spacing w:line="240"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Milestone 2:</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D">
            <w:pPr>
              <w:widowControl w:val="0"/>
              <w:spacing w:line="240"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Date 2:</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E">
            <w:pPr>
              <w:widowControl w:val="0"/>
              <w:spacing w:line="240" w:lineRule="auto"/>
              <w:rPr>
                <w:rFonts w:ascii="Noto Sans Light" w:cs="Noto Sans Light" w:eastAsia="Noto Sans Light" w:hAnsi="Noto Sans Light"/>
              </w:rPr>
            </w:pPr>
            <w:sdt>
              <w:sdtPr>
                <w:alias w:val="Project status"/>
                <w:id w:val="-1094923597"/>
                <w:dropDownList w:lastValue="Not Started">
                  <w:listItem w:displayText="Not Started" w:value="Not Started"/>
                  <w:listItem w:displayText="Blocked" w:value="Blocked"/>
                  <w:listItem w:displayText="In Progress" w:value="In Progress"/>
                  <w:listItem w:displayText="Completed" w:value="Completed"/>
                </w:dropDownList>
              </w:sdtPr>
              <w:sdtContent>
                <w:r w:rsidDel="00000000" w:rsidR="00000000" w:rsidRPr="00000000">
                  <w:rPr>
                    <w:rFonts w:ascii="Noto Sans Light" w:cs="Noto Sans Light" w:eastAsia="Noto Sans Light" w:hAnsi="Noto Sans Light"/>
                    <w:color w:val="3d3d3d"/>
                    <w:shd w:fill="e6e6e6" w:val="clear"/>
                  </w:rPr>
                  <w:t xml:space="preserve">Not Started</w:t>
                </w:r>
              </w:sdtContent>
            </w:sdt>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F">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530.96"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30">
            <w:pPr>
              <w:widowControl w:val="0"/>
              <w:spacing w:line="240"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Goal 3:</w:t>
            </w:r>
            <w:r w:rsidDel="00000000" w:rsidR="00000000" w:rsidRPr="00000000">
              <w:rPr>
                <w:rtl w:val="0"/>
              </w:rPr>
            </w:r>
          </w:p>
          <w:p w:rsidR="00000000" w:rsidDel="00000000" w:rsidP="00000000" w:rsidRDefault="00000000" w:rsidRPr="00000000" w14:paraId="00000031">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2">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3">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4">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35">
            <w:pPr>
              <w:widowControl w:val="0"/>
              <w:spacing w:line="240" w:lineRule="auto"/>
              <w:rPr>
                <w:rFonts w:ascii="Noto Sans Light" w:cs="Noto Sans Light" w:eastAsia="Noto Sans Light" w:hAnsi="Noto Sans Light"/>
                <w:i w:val="1"/>
              </w:rPr>
            </w:pPr>
            <w:r w:rsidDel="00000000" w:rsidR="00000000" w:rsidRPr="00000000">
              <w:rPr>
                <w:rFonts w:ascii="Noto Sans Light" w:cs="Noto Sans Light" w:eastAsia="Noto Sans Light" w:hAnsi="Noto Sans Light"/>
                <w:i w:val="1"/>
                <w:rtl w:val="0"/>
              </w:rPr>
              <w:t xml:space="preserve">KPI 3:</w:t>
            </w:r>
          </w:p>
          <w:p w:rsidR="00000000" w:rsidDel="00000000" w:rsidP="00000000" w:rsidRDefault="00000000" w:rsidRPr="00000000" w14:paraId="00000036">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7">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38">
            <w:pPr>
              <w:widowControl w:val="0"/>
              <w:spacing w:line="240" w:lineRule="auto"/>
              <w:rPr>
                <w:rFonts w:ascii="Noto Sans Light" w:cs="Noto Sans Light" w:eastAsia="Noto Sans Light" w:hAnsi="Noto Sans Light"/>
                <w:i w:val="1"/>
                <w:sz w:val="20"/>
                <w:szCs w:val="20"/>
              </w:rPr>
            </w:pPr>
            <w:r w:rsidDel="00000000" w:rsidR="00000000" w:rsidRPr="00000000">
              <w:rPr>
                <w:rFonts w:ascii="Noto Sans Light" w:cs="Noto Sans Light" w:eastAsia="Noto Sans Light" w:hAnsi="Noto Sans Light"/>
                <w:i w:val="1"/>
                <w:sz w:val="20"/>
                <w:szCs w:val="20"/>
                <w:rtl w:val="0"/>
              </w:rPr>
              <w:t xml:space="preserve">Target 3:</w:t>
            </w:r>
          </w:p>
          <w:p w:rsidR="00000000" w:rsidDel="00000000" w:rsidP="00000000" w:rsidRDefault="00000000" w:rsidRPr="00000000" w14:paraId="00000039">
            <w:pPr>
              <w:widowControl w:val="0"/>
              <w:spacing w:line="240" w:lineRule="auto"/>
              <w:jc w:val="center"/>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3A">
            <w:pPr>
              <w:widowControl w:val="0"/>
              <w:spacing w:line="240"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Milestone 3:</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3B">
            <w:pPr>
              <w:widowControl w:val="0"/>
              <w:spacing w:line="240"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i w:val="1"/>
                <w:sz w:val="20"/>
                <w:szCs w:val="20"/>
                <w:rtl w:val="0"/>
              </w:rPr>
              <w:t xml:space="preserve">Date 3:</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3C">
            <w:pPr>
              <w:widowControl w:val="0"/>
              <w:spacing w:line="240" w:lineRule="auto"/>
              <w:rPr>
                <w:rFonts w:ascii="Noto Sans Light" w:cs="Noto Sans Light" w:eastAsia="Noto Sans Light" w:hAnsi="Noto Sans Light"/>
              </w:rPr>
            </w:pPr>
            <w:sdt>
              <w:sdtPr>
                <w:alias w:val="Project status"/>
                <w:id w:val="672529284"/>
                <w:dropDownList w:lastValue="Not Started">
                  <w:listItem w:displayText="Not Started" w:value="Not Started"/>
                  <w:listItem w:displayText="Blocked" w:value="Blocked"/>
                  <w:listItem w:displayText="In Progress" w:value="In Progress"/>
                  <w:listItem w:displayText="Completed" w:value="Completed"/>
                </w:dropDownList>
              </w:sdtPr>
              <w:sdtContent>
                <w:r w:rsidDel="00000000" w:rsidR="00000000" w:rsidRPr="00000000">
                  <w:rPr>
                    <w:rFonts w:ascii="Noto Sans Light" w:cs="Noto Sans Light" w:eastAsia="Noto Sans Light" w:hAnsi="Noto Sans Light"/>
                    <w:color w:val="3d3d3d"/>
                    <w:shd w:fill="e6e6e6" w:val="clear"/>
                  </w:rPr>
                  <w:t xml:space="preserve">Not Started</w:t>
                </w:r>
              </w:sdtContent>
            </w:sdt>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3D">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3E">
      <w:pPr>
        <w:spacing w:line="276" w:lineRule="auto"/>
        <w:rPr>
          <w:rFonts w:ascii="Century Gothic" w:cs="Century Gothic" w:eastAsia="Century Gothic" w:hAnsi="Century Gothic"/>
        </w:rPr>
      </w:pPr>
      <w:r w:rsidDel="00000000" w:rsidR="00000000" w:rsidRPr="00000000">
        <w:rPr>
          <w:rtl w:val="0"/>
        </w:rPr>
      </w:r>
    </w:p>
    <w:sectPr>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Karla ExtraBold">
    <w:embedBold w:fontKey="{00000000-0000-0000-0000-000000000000}" r:id="rId1" w:subsetted="0"/>
    <w:embedBoldItalic w:fontKey="{00000000-0000-0000-0000-000000000000}" r:id="rId2" w:subsetted="0"/>
  </w:font>
  <w:font w:name="Noto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Karl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Karla-regular.ttf"/><Relationship Id="rId10" Type="http://schemas.openxmlformats.org/officeDocument/2006/relationships/font" Target="fonts/CenturyGothic-boldItalic.ttf"/><Relationship Id="rId13" Type="http://schemas.openxmlformats.org/officeDocument/2006/relationships/font" Target="fonts/Karla-italic.ttf"/><Relationship Id="rId12" Type="http://schemas.openxmlformats.org/officeDocument/2006/relationships/font" Target="fonts/Karla-bold.ttf"/><Relationship Id="rId1" Type="http://schemas.openxmlformats.org/officeDocument/2006/relationships/font" Target="fonts/KarlaExtraBold-bold.ttf"/><Relationship Id="rId2" Type="http://schemas.openxmlformats.org/officeDocument/2006/relationships/font" Target="fonts/KarlaExtraBold-boldItalic.ttf"/><Relationship Id="rId3" Type="http://schemas.openxmlformats.org/officeDocument/2006/relationships/font" Target="fonts/NotoSansLight-regular.ttf"/><Relationship Id="rId4" Type="http://schemas.openxmlformats.org/officeDocument/2006/relationships/font" Target="fonts/NotoSansLight-bold.ttf"/><Relationship Id="rId9" Type="http://schemas.openxmlformats.org/officeDocument/2006/relationships/font" Target="fonts/CenturyGothic-italic.ttf"/><Relationship Id="rId14" Type="http://schemas.openxmlformats.org/officeDocument/2006/relationships/font" Target="fonts/Karla-boldItalic.ttf"/><Relationship Id="rId5" Type="http://schemas.openxmlformats.org/officeDocument/2006/relationships/font" Target="fonts/NotoSansLight-italic.ttf"/><Relationship Id="rId6" Type="http://schemas.openxmlformats.org/officeDocument/2006/relationships/font" Target="fonts/NotoSansLight-boldItalic.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